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18E3A" w14:textId="12E030FE" w:rsidR="00D47FAA" w:rsidRPr="00186450" w:rsidRDefault="00D47FAA" w:rsidP="00D47F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2B3E">
        <w:rPr>
          <w:rFonts w:ascii="Times New Roman" w:hAnsi="Times New Roman" w:cs="Times New Roman"/>
          <w:b/>
          <w:sz w:val="24"/>
          <w:szCs w:val="24"/>
        </w:rPr>
        <w:t>201</w:t>
      </w:r>
      <w:r w:rsidR="00D158A7">
        <w:rPr>
          <w:rFonts w:ascii="Times New Roman" w:hAnsi="Times New Roman" w:cs="Times New Roman"/>
          <w:b/>
          <w:sz w:val="24"/>
          <w:szCs w:val="24"/>
        </w:rPr>
        <w:t>7</w:t>
      </w:r>
      <w:r w:rsidR="00692B3E">
        <w:rPr>
          <w:rFonts w:ascii="Times New Roman" w:hAnsi="Times New Roman" w:cs="Times New Roman"/>
          <w:b/>
          <w:sz w:val="24"/>
          <w:szCs w:val="24"/>
        </w:rPr>
        <w:t>-201</w:t>
      </w:r>
      <w:r w:rsidR="00D158A7">
        <w:rPr>
          <w:rFonts w:ascii="Times New Roman" w:hAnsi="Times New Roman" w:cs="Times New Roman"/>
          <w:b/>
          <w:sz w:val="24"/>
          <w:szCs w:val="24"/>
        </w:rPr>
        <w:t>8</w:t>
      </w:r>
      <w:r w:rsidRPr="00226516">
        <w:rPr>
          <w:rFonts w:ascii="Times New Roman" w:hAnsi="Times New Roman" w:cs="Times New Roman"/>
          <w:b/>
          <w:sz w:val="24"/>
          <w:szCs w:val="24"/>
        </w:rPr>
        <w:t xml:space="preserve"> EBD </w:t>
      </w:r>
      <w:r w:rsidRPr="00F33304">
        <w:rPr>
          <w:rFonts w:ascii="Times New Roman" w:hAnsi="Times New Roman" w:cs="Times New Roman"/>
          <w:b/>
          <w:sz w:val="24"/>
          <w:szCs w:val="24"/>
        </w:rPr>
        <w:t>#</w:t>
      </w:r>
      <w:r w:rsidR="00D158A7">
        <w:rPr>
          <w:rFonts w:ascii="Times New Roman" w:hAnsi="Times New Roman" w:cs="Times New Roman"/>
          <w:b/>
          <w:sz w:val="24"/>
          <w:szCs w:val="24"/>
        </w:rPr>
        <w:t>3.5</w:t>
      </w:r>
    </w:p>
    <w:p w14:paraId="09AA2988" w14:textId="356DAA18" w:rsidR="00D47FAA" w:rsidRPr="00D47FAA" w:rsidRDefault="00067B5C" w:rsidP="00D47F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6516">
        <w:rPr>
          <w:rFonts w:ascii="Times New Roman" w:hAnsi="Times New Roman" w:cs="Times New Roman"/>
          <w:b/>
          <w:sz w:val="24"/>
          <w:szCs w:val="24"/>
        </w:rPr>
        <w:tab/>
      </w:r>
      <w:r w:rsidRPr="00226516">
        <w:rPr>
          <w:rFonts w:ascii="Times New Roman" w:hAnsi="Times New Roman" w:cs="Times New Roman"/>
          <w:b/>
          <w:sz w:val="24"/>
          <w:szCs w:val="24"/>
        </w:rPr>
        <w:tab/>
      </w:r>
      <w:r w:rsidRPr="00226516">
        <w:rPr>
          <w:rFonts w:ascii="Times New Roman" w:hAnsi="Times New Roman" w:cs="Times New Roman"/>
          <w:b/>
          <w:sz w:val="24"/>
          <w:szCs w:val="24"/>
        </w:rPr>
        <w:tab/>
      </w:r>
      <w:r w:rsidRPr="00226516">
        <w:rPr>
          <w:rFonts w:ascii="Times New Roman" w:hAnsi="Times New Roman" w:cs="Times New Roman"/>
          <w:b/>
          <w:sz w:val="24"/>
          <w:szCs w:val="24"/>
        </w:rPr>
        <w:tab/>
      </w:r>
      <w:r w:rsidRPr="00226516">
        <w:rPr>
          <w:rFonts w:ascii="Times New Roman" w:hAnsi="Times New Roman" w:cs="Times New Roman"/>
          <w:b/>
          <w:sz w:val="24"/>
          <w:szCs w:val="24"/>
        </w:rPr>
        <w:tab/>
      </w:r>
      <w:r w:rsidRPr="00226516">
        <w:rPr>
          <w:rFonts w:ascii="Times New Roman" w:hAnsi="Times New Roman" w:cs="Times New Roman"/>
          <w:b/>
          <w:sz w:val="24"/>
          <w:szCs w:val="24"/>
        </w:rPr>
        <w:tab/>
      </w:r>
      <w:r w:rsidRPr="00226516">
        <w:rPr>
          <w:rFonts w:ascii="Times New Roman" w:hAnsi="Times New Roman" w:cs="Times New Roman"/>
          <w:b/>
          <w:sz w:val="24"/>
          <w:szCs w:val="24"/>
        </w:rPr>
        <w:tab/>
      </w:r>
      <w:r w:rsidRPr="00226516">
        <w:rPr>
          <w:rFonts w:ascii="Times New Roman" w:hAnsi="Times New Roman" w:cs="Times New Roman"/>
          <w:b/>
          <w:sz w:val="24"/>
          <w:szCs w:val="24"/>
        </w:rPr>
        <w:tab/>
      </w:r>
      <w:r w:rsidRPr="00226516">
        <w:rPr>
          <w:rFonts w:ascii="Times New Roman" w:hAnsi="Times New Roman" w:cs="Times New Roman"/>
          <w:b/>
          <w:sz w:val="24"/>
          <w:szCs w:val="24"/>
        </w:rPr>
        <w:tab/>
      </w:r>
      <w:r w:rsidR="00692B3E">
        <w:rPr>
          <w:rFonts w:ascii="Times New Roman" w:hAnsi="Times New Roman" w:cs="Times New Roman"/>
          <w:b/>
          <w:sz w:val="24"/>
          <w:szCs w:val="24"/>
        </w:rPr>
        <w:t>201</w:t>
      </w:r>
      <w:r w:rsidR="00D158A7">
        <w:rPr>
          <w:rFonts w:ascii="Times New Roman" w:hAnsi="Times New Roman" w:cs="Times New Roman"/>
          <w:b/>
          <w:sz w:val="24"/>
          <w:szCs w:val="24"/>
        </w:rPr>
        <w:t>7</w:t>
      </w:r>
      <w:r w:rsidR="00692B3E">
        <w:rPr>
          <w:rFonts w:ascii="Times New Roman" w:hAnsi="Times New Roman" w:cs="Times New Roman"/>
          <w:b/>
          <w:sz w:val="24"/>
          <w:szCs w:val="24"/>
        </w:rPr>
        <w:t>-201</w:t>
      </w:r>
      <w:r w:rsidR="00D158A7">
        <w:rPr>
          <w:rFonts w:ascii="Times New Roman" w:hAnsi="Times New Roman" w:cs="Times New Roman"/>
          <w:b/>
          <w:sz w:val="24"/>
          <w:szCs w:val="24"/>
        </w:rPr>
        <w:t>8</w:t>
      </w:r>
      <w:r w:rsidR="00D47FAA" w:rsidRPr="00226516">
        <w:rPr>
          <w:rFonts w:ascii="Times New Roman" w:hAnsi="Times New Roman" w:cs="Times New Roman"/>
          <w:b/>
          <w:sz w:val="24"/>
          <w:szCs w:val="24"/>
        </w:rPr>
        <w:t xml:space="preserve"> BARC</w:t>
      </w:r>
      <w:r w:rsidR="00D47FAA" w:rsidRPr="00F333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7FAA" w:rsidRPr="00D3774D">
        <w:rPr>
          <w:rFonts w:ascii="Times New Roman" w:hAnsi="Times New Roman" w:cs="Times New Roman"/>
          <w:b/>
          <w:sz w:val="24"/>
          <w:szCs w:val="24"/>
        </w:rPr>
        <w:t>#</w:t>
      </w:r>
      <w:r w:rsidR="00AE4539" w:rsidRPr="00D3774D">
        <w:rPr>
          <w:rFonts w:ascii="Times New Roman" w:hAnsi="Times New Roman" w:cs="Times New Roman"/>
          <w:b/>
          <w:sz w:val="24"/>
          <w:szCs w:val="24"/>
        </w:rPr>
        <w:t>20.</w:t>
      </w:r>
      <w:r w:rsidR="00D158A7">
        <w:rPr>
          <w:rFonts w:ascii="Times New Roman" w:hAnsi="Times New Roman" w:cs="Times New Roman"/>
          <w:b/>
          <w:sz w:val="24"/>
          <w:szCs w:val="24"/>
        </w:rPr>
        <w:t>2</w:t>
      </w:r>
    </w:p>
    <w:p w14:paraId="6007ED98" w14:textId="77777777" w:rsidR="00D47FAA" w:rsidRDefault="00D47FAA" w:rsidP="00D47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32B9FC" w14:textId="77777777" w:rsidR="00D47FAA" w:rsidRDefault="00D47FAA" w:rsidP="00D47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15C340" w14:textId="77777777" w:rsidR="00D47FAA" w:rsidRDefault="00D47FAA" w:rsidP="00D47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ALA Executive Board</w:t>
      </w:r>
    </w:p>
    <w:p w14:paraId="61F04BC2" w14:textId="77777777" w:rsidR="00D47FAA" w:rsidRDefault="00D47FAA" w:rsidP="00D47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8596692" w14:textId="49660EAF" w:rsidR="00377F2E" w:rsidRDefault="00D47FAA" w:rsidP="00D12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 w:rsidR="00377F2E">
        <w:rPr>
          <w:rFonts w:ascii="Times New Roman" w:hAnsi="Times New Roman" w:cs="Times New Roman"/>
          <w:sz w:val="24"/>
          <w:szCs w:val="24"/>
        </w:rPr>
        <w:t>Mark Leon, Chief Financial Officer</w:t>
      </w:r>
    </w:p>
    <w:p w14:paraId="18C0F5FD" w14:textId="77777777" w:rsidR="00342A55" w:rsidRDefault="00342A55" w:rsidP="00D12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Brad Geene, Director Budgeting &amp; Planning</w:t>
      </w:r>
    </w:p>
    <w:p w14:paraId="3DA9A3A2" w14:textId="77777777" w:rsidR="00D47FAA" w:rsidRDefault="00D47FAA" w:rsidP="00D47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F74496" w14:textId="102DE1B7" w:rsidR="00D47FAA" w:rsidRDefault="00692B3E" w:rsidP="00D47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0168">
        <w:rPr>
          <w:rFonts w:ascii="Times New Roman" w:hAnsi="Times New Roman" w:cs="Times New Roman"/>
          <w:sz w:val="24"/>
          <w:szCs w:val="24"/>
        </w:rPr>
        <w:t>June 1</w:t>
      </w:r>
      <w:r w:rsidR="00D158A7">
        <w:rPr>
          <w:rFonts w:ascii="Times New Roman" w:hAnsi="Times New Roman" w:cs="Times New Roman"/>
          <w:sz w:val="24"/>
          <w:szCs w:val="24"/>
        </w:rPr>
        <w:t>8</w:t>
      </w:r>
      <w:r w:rsidRPr="001E0168">
        <w:rPr>
          <w:rFonts w:ascii="Times New Roman" w:hAnsi="Times New Roman" w:cs="Times New Roman"/>
          <w:sz w:val="24"/>
          <w:szCs w:val="24"/>
        </w:rPr>
        <w:t>, 201</w:t>
      </w:r>
      <w:r w:rsidR="00D158A7">
        <w:rPr>
          <w:rFonts w:ascii="Times New Roman" w:hAnsi="Times New Roman" w:cs="Times New Roman"/>
          <w:sz w:val="24"/>
          <w:szCs w:val="24"/>
        </w:rPr>
        <w:t>8</w:t>
      </w:r>
    </w:p>
    <w:p w14:paraId="3C0EF3F4" w14:textId="77777777" w:rsidR="00D47FAA" w:rsidRDefault="00D47FAA" w:rsidP="00D47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B199BB" w14:textId="61D90A8B" w:rsidR="00D47FAA" w:rsidRDefault="00D47FAA" w:rsidP="00D47F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2B3E">
        <w:rPr>
          <w:rFonts w:ascii="Times New Roman" w:hAnsi="Times New Roman" w:cs="Times New Roman"/>
          <w:b/>
          <w:sz w:val="24"/>
          <w:szCs w:val="24"/>
        </w:rPr>
        <w:t>FY 201</w:t>
      </w:r>
      <w:r w:rsidR="00D158A7">
        <w:rPr>
          <w:rFonts w:ascii="Times New Roman" w:hAnsi="Times New Roman" w:cs="Times New Roman"/>
          <w:b/>
          <w:sz w:val="24"/>
          <w:szCs w:val="24"/>
        </w:rPr>
        <w:t>9</w:t>
      </w:r>
      <w:r w:rsidR="00664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7682">
        <w:rPr>
          <w:rFonts w:ascii="Times New Roman" w:hAnsi="Times New Roman" w:cs="Times New Roman"/>
          <w:b/>
          <w:sz w:val="24"/>
          <w:szCs w:val="24"/>
        </w:rPr>
        <w:t>Revised</w:t>
      </w:r>
      <w:r w:rsidR="00664B86">
        <w:rPr>
          <w:rFonts w:ascii="Times New Roman" w:hAnsi="Times New Roman" w:cs="Times New Roman"/>
          <w:b/>
          <w:sz w:val="24"/>
          <w:szCs w:val="24"/>
        </w:rPr>
        <w:t xml:space="preserve"> ALA Budget </w:t>
      </w:r>
      <w:r w:rsidR="00A52E4A">
        <w:rPr>
          <w:rFonts w:ascii="Times New Roman" w:hAnsi="Times New Roman" w:cs="Times New Roman"/>
          <w:b/>
          <w:sz w:val="24"/>
          <w:szCs w:val="24"/>
        </w:rPr>
        <w:t>(</w:t>
      </w:r>
      <w:r w:rsidR="0089748E">
        <w:rPr>
          <w:rFonts w:ascii="Times New Roman" w:hAnsi="Times New Roman" w:cs="Times New Roman"/>
          <w:b/>
          <w:sz w:val="24"/>
          <w:szCs w:val="24"/>
        </w:rPr>
        <w:t>c</w:t>
      </w:r>
      <w:r w:rsidR="00DE53BB">
        <w:rPr>
          <w:rFonts w:ascii="Times New Roman" w:hAnsi="Times New Roman" w:cs="Times New Roman"/>
          <w:b/>
          <w:sz w:val="24"/>
          <w:szCs w:val="24"/>
        </w:rPr>
        <w:t>hanges since Spring</w:t>
      </w:r>
      <w:r w:rsidR="0089748E">
        <w:rPr>
          <w:rFonts w:ascii="Times New Roman" w:hAnsi="Times New Roman" w:cs="Times New Roman"/>
          <w:b/>
          <w:sz w:val="24"/>
          <w:szCs w:val="24"/>
        </w:rPr>
        <w:t xml:space="preserve"> meetings</w:t>
      </w:r>
      <w:r w:rsidR="00DE53BB">
        <w:rPr>
          <w:rFonts w:ascii="Times New Roman" w:hAnsi="Times New Roman" w:cs="Times New Roman"/>
          <w:b/>
          <w:sz w:val="24"/>
          <w:szCs w:val="24"/>
        </w:rPr>
        <w:t>)</w:t>
      </w:r>
    </w:p>
    <w:p w14:paraId="4C63565A" w14:textId="77777777" w:rsidR="00F6584E" w:rsidRDefault="00F6584E" w:rsidP="00D47F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F4961C" w14:textId="77777777" w:rsidR="00F6584E" w:rsidRDefault="00F6584E" w:rsidP="00D47F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2F7AB9" w14:textId="77777777" w:rsidR="00F6584E" w:rsidRDefault="00F6584E" w:rsidP="00D47F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14:paraId="53840125" w14:textId="77777777" w:rsidR="00D47FAA" w:rsidRDefault="00D47FAA" w:rsidP="00D47F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2CBE8A" w14:textId="77777777" w:rsidR="00D47FAA" w:rsidRDefault="00D47FAA" w:rsidP="00D47F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965C4B" w14:textId="258704FB" w:rsidR="0038758A" w:rsidRDefault="00384EDA" w:rsidP="00D47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2A80">
        <w:rPr>
          <w:rFonts w:ascii="Times New Roman" w:hAnsi="Times New Roman" w:cs="Times New Roman"/>
          <w:sz w:val="24"/>
          <w:szCs w:val="24"/>
        </w:rPr>
        <w:t xml:space="preserve">At the </w:t>
      </w:r>
      <w:r w:rsidR="00D158A7">
        <w:rPr>
          <w:rFonts w:ascii="Times New Roman" w:hAnsi="Times New Roman" w:cs="Times New Roman"/>
          <w:sz w:val="24"/>
          <w:szCs w:val="24"/>
        </w:rPr>
        <w:t>New Orleans</w:t>
      </w:r>
      <w:r w:rsidR="00D47FAA">
        <w:rPr>
          <w:rFonts w:ascii="Times New Roman" w:hAnsi="Times New Roman" w:cs="Times New Roman"/>
          <w:sz w:val="24"/>
          <w:szCs w:val="24"/>
        </w:rPr>
        <w:t xml:space="preserve"> Annua</w:t>
      </w:r>
      <w:r w:rsidR="009B602B">
        <w:rPr>
          <w:rFonts w:ascii="Times New Roman" w:hAnsi="Times New Roman" w:cs="Times New Roman"/>
          <w:sz w:val="24"/>
          <w:szCs w:val="24"/>
        </w:rPr>
        <w:t xml:space="preserve">l Conference, on </w:t>
      </w:r>
      <w:r w:rsidR="00302512">
        <w:rPr>
          <w:rFonts w:ascii="Times New Roman" w:hAnsi="Times New Roman" w:cs="Times New Roman"/>
          <w:sz w:val="24"/>
          <w:szCs w:val="24"/>
        </w:rPr>
        <w:t>Fri</w:t>
      </w:r>
      <w:r w:rsidR="00062A80">
        <w:rPr>
          <w:rFonts w:ascii="Times New Roman" w:hAnsi="Times New Roman" w:cs="Times New Roman"/>
          <w:sz w:val="24"/>
          <w:szCs w:val="24"/>
        </w:rPr>
        <w:t>day, June 2</w:t>
      </w:r>
      <w:r w:rsidR="00302512">
        <w:rPr>
          <w:rFonts w:ascii="Times New Roman" w:hAnsi="Times New Roman" w:cs="Times New Roman"/>
          <w:sz w:val="24"/>
          <w:szCs w:val="24"/>
        </w:rPr>
        <w:t>2nd</w:t>
      </w:r>
      <w:r w:rsidR="00D47FAA">
        <w:rPr>
          <w:rFonts w:ascii="Times New Roman" w:hAnsi="Times New Roman" w:cs="Times New Roman"/>
          <w:sz w:val="24"/>
          <w:szCs w:val="24"/>
        </w:rPr>
        <w:t xml:space="preserve">, the Executive Board will be asked to </w:t>
      </w:r>
      <w:proofErr w:type="gramStart"/>
      <w:r w:rsidR="00D47FAA">
        <w:rPr>
          <w:rFonts w:ascii="Times New Roman" w:hAnsi="Times New Roman" w:cs="Times New Roman"/>
          <w:sz w:val="24"/>
          <w:szCs w:val="24"/>
        </w:rPr>
        <w:t>take action</w:t>
      </w:r>
      <w:proofErr w:type="gramEnd"/>
      <w:r w:rsidR="00D47FAA">
        <w:rPr>
          <w:rFonts w:ascii="Times New Roman" w:hAnsi="Times New Roman" w:cs="Times New Roman"/>
          <w:sz w:val="24"/>
          <w:szCs w:val="24"/>
        </w:rPr>
        <w:t xml:space="preserve"> to approve the </w:t>
      </w:r>
      <w:r w:rsidR="00062A80">
        <w:rPr>
          <w:rFonts w:ascii="Times New Roman" w:hAnsi="Times New Roman" w:cs="Times New Roman"/>
          <w:sz w:val="24"/>
          <w:szCs w:val="24"/>
        </w:rPr>
        <w:t>FY 201</w:t>
      </w:r>
      <w:r w:rsidR="00D158A7">
        <w:rPr>
          <w:rFonts w:ascii="Times New Roman" w:hAnsi="Times New Roman" w:cs="Times New Roman"/>
          <w:sz w:val="24"/>
          <w:szCs w:val="24"/>
        </w:rPr>
        <w:t>9</w:t>
      </w:r>
      <w:r w:rsidR="005C4BB9">
        <w:rPr>
          <w:rFonts w:ascii="Times New Roman" w:hAnsi="Times New Roman" w:cs="Times New Roman"/>
          <w:sz w:val="24"/>
          <w:szCs w:val="24"/>
        </w:rPr>
        <w:t xml:space="preserve"> </w:t>
      </w:r>
      <w:r w:rsidR="00D158A7">
        <w:rPr>
          <w:rFonts w:ascii="Times New Roman" w:hAnsi="Times New Roman" w:cs="Times New Roman"/>
          <w:sz w:val="24"/>
          <w:szCs w:val="24"/>
        </w:rPr>
        <w:t>Revised</w:t>
      </w:r>
      <w:r w:rsidR="00EE5891">
        <w:rPr>
          <w:rFonts w:ascii="Times New Roman" w:hAnsi="Times New Roman" w:cs="Times New Roman"/>
          <w:sz w:val="24"/>
          <w:szCs w:val="24"/>
        </w:rPr>
        <w:t xml:space="preserve"> </w:t>
      </w:r>
      <w:r w:rsidR="00062A80">
        <w:rPr>
          <w:rFonts w:ascii="Times New Roman" w:hAnsi="Times New Roman" w:cs="Times New Roman"/>
          <w:sz w:val="24"/>
          <w:szCs w:val="24"/>
        </w:rPr>
        <w:t xml:space="preserve">ALA Budget.  On </w:t>
      </w:r>
      <w:r w:rsidR="00302512">
        <w:rPr>
          <w:rFonts w:ascii="Times New Roman" w:hAnsi="Times New Roman" w:cs="Times New Roman"/>
          <w:sz w:val="24"/>
          <w:szCs w:val="24"/>
        </w:rPr>
        <w:t>Mon</w:t>
      </w:r>
      <w:r w:rsidR="00062A80">
        <w:rPr>
          <w:rFonts w:ascii="Times New Roman" w:hAnsi="Times New Roman" w:cs="Times New Roman"/>
          <w:sz w:val="24"/>
          <w:szCs w:val="24"/>
        </w:rPr>
        <w:t xml:space="preserve">day, </w:t>
      </w:r>
      <w:r w:rsidR="00062A80" w:rsidRPr="00872748">
        <w:rPr>
          <w:rFonts w:ascii="Times New Roman" w:hAnsi="Times New Roman" w:cs="Times New Roman"/>
          <w:sz w:val="24"/>
          <w:szCs w:val="24"/>
        </w:rPr>
        <w:t>June 2</w:t>
      </w:r>
      <w:r w:rsidR="00302512">
        <w:rPr>
          <w:rFonts w:ascii="Times New Roman" w:hAnsi="Times New Roman" w:cs="Times New Roman"/>
          <w:sz w:val="24"/>
          <w:szCs w:val="24"/>
        </w:rPr>
        <w:t>5</w:t>
      </w:r>
      <w:r w:rsidR="00872748">
        <w:rPr>
          <w:rFonts w:ascii="Times New Roman" w:hAnsi="Times New Roman" w:cs="Times New Roman"/>
          <w:sz w:val="24"/>
          <w:szCs w:val="24"/>
        </w:rPr>
        <w:t>th</w:t>
      </w:r>
      <w:r w:rsidR="00062A80">
        <w:rPr>
          <w:rFonts w:ascii="Times New Roman" w:hAnsi="Times New Roman" w:cs="Times New Roman"/>
          <w:sz w:val="24"/>
          <w:szCs w:val="24"/>
        </w:rPr>
        <w:t xml:space="preserve">, Susan </w:t>
      </w:r>
      <w:r w:rsidR="00062A80" w:rsidRPr="00872748">
        <w:rPr>
          <w:rFonts w:ascii="Times New Roman" w:hAnsi="Times New Roman" w:cs="Times New Roman"/>
          <w:sz w:val="24"/>
          <w:szCs w:val="24"/>
        </w:rPr>
        <w:t>Hildreth</w:t>
      </w:r>
      <w:r w:rsidR="00D47FAA">
        <w:rPr>
          <w:rFonts w:ascii="Times New Roman" w:hAnsi="Times New Roman" w:cs="Times New Roman"/>
          <w:sz w:val="24"/>
          <w:szCs w:val="24"/>
        </w:rPr>
        <w:t>, ALA Tre</w:t>
      </w:r>
      <w:r w:rsidR="00EE5891">
        <w:rPr>
          <w:rFonts w:ascii="Times New Roman" w:hAnsi="Times New Roman" w:cs="Times New Roman"/>
          <w:sz w:val="24"/>
          <w:szCs w:val="24"/>
        </w:rPr>
        <w:t xml:space="preserve">asurer, will present the FY </w:t>
      </w:r>
      <w:r w:rsidR="00F41556">
        <w:rPr>
          <w:rFonts w:ascii="Times New Roman" w:hAnsi="Times New Roman" w:cs="Times New Roman"/>
          <w:sz w:val="24"/>
          <w:szCs w:val="24"/>
        </w:rPr>
        <w:t>201</w:t>
      </w:r>
      <w:r w:rsidR="00D158A7">
        <w:rPr>
          <w:rFonts w:ascii="Times New Roman" w:hAnsi="Times New Roman" w:cs="Times New Roman"/>
          <w:sz w:val="24"/>
          <w:szCs w:val="24"/>
        </w:rPr>
        <w:t>9</w:t>
      </w:r>
      <w:r w:rsidR="00D47FAA">
        <w:rPr>
          <w:rFonts w:ascii="Times New Roman" w:hAnsi="Times New Roman" w:cs="Times New Roman"/>
          <w:sz w:val="24"/>
          <w:szCs w:val="24"/>
        </w:rPr>
        <w:t xml:space="preserve"> annual estimates of income</w:t>
      </w:r>
      <w:r w:rsidR="00FA2ACE">
        <w:rPr>
          <w:rFonts w:ascii="Times New Roman" w:hAnsi="Times New Roman" w:cs="Times New Roman"/>
          <w:sz w:val="24"/>
          <w:szCs w:val="24"/>
        </w:rPr>
        <w:t xml:space="preserve"> for Council’s approval.</w:t>
      </w:r>
    </w:p>
    <w:p w14:paraId="305F90E0" w14:textId="77777777" w:rsidR="0038758A" w:rsidRDefault="0038758A" w:rsidP="00D47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459CF1" w14:textId="77777777" w:rsidR="00F6584E" w:rsidRDefault="00F6584E" w:rsidP="00D47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658BB0" w14:textId="0C20CAD2" w:rsidR="005016E4" w:rsidRDefault="005016E4" w:rsidP="005016E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Adjustments to the FY</w:t>
      </w:r>
      <w:r w:rsidR="0053293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F10A2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C925FE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1C6F9C">
        <w:rPr>
          <w:rFonts w:ascii="Times New Roman" w:hAnsi="Times New Roman" w:cs="Times New Roman"/>
          <w:b/>
          <w:sz w:val="24"/>
          <w:szCs w:val="24"/>
          <w:u w:val="single"/>
        </w:rPr>
        <w:t xml:space="preserve"> Preliminary Budget</w:t>
      </w:r>
    </w:p>
    <w:p w14:paraId="42ACB46E" w14:textId="77777777" w:rsidR="005016E4" w:rsidRDefault="005016E4" w:rsidP="005016E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92C376" w14:textId="4437EC43" w:rsidR="00DB421A" w:rsidRDefault="00EA5810" w:rsidP="00501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3140" w:rsidRPr="00FF3140">
        <w:rPr>
          <w:rFonts w:ascii="Times New Roman" w:hAnsi="Times New Roman" w:cs="Times New Roman"/>
          <w:sz w:val="24"/>
          <w:szCs w:val="24"/>
        </w:rPr>
        <w:t>As is customary between the Spring BARC meeting and the Annual Conference, ALA f</w:t>
      </w:r>
      <w:r w:rsidRPr="00FF3140">
        <w:rPr>
          <w:rFonts w:ascii="Times New Roman" w:hAnsi="Times New Roman" w:cs="Times New Roman"/>
          <w:sz w:val="24"/>
          <w:szCs w:val="24"/>
        </w:rPr>
        <w:t>inance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3140">
        <w:rPr>
          <w:rFonts w:ascii="Times New Roman" w:hAnsi="Times New Roman" w:cs="Times New Roman"/>
          <w:sz w:val="24"/>
          <w:szCs w:val="24"/>
        </w:rPr>
        <w:t>s</w:t>
      </w:r>
      <w:r w:rsidR="005016E4">
        <w:rPr>
          <w:rFonts w:ascii="Times New Roman" w:hAnsi="Times New Roman" w:cs="Times New Roman"/>
          <w:sz w:val="24"/>
          <w:szCs w:val="24"/>
        </w:rPr>
        <w:t>taff</w:t>
      </w:r>
      <w:r w:rsidR="007A55F6">
        <w:rPr>
          <w:rFonts w:ascii="Times New Roman" w:hAnsi="Times New Roman" w:cs="Times New Roman"/>
          <w:sz w:val="24"/>
          <w:szCs w:val="24"/>
        </w:rPr>
        <w:t xml:space="preserve"> continued to review the FY 201</w:t>
      </w:r>
      <w:r w:rsidR="0004263B">
        <w:rPr>
          <w:rFonts w:ascii="Times New Roman" w:hAnsi="Times New Roman" w:cs="Times New Roman"/>
          <w:sz w:val="24"/>
          <w:szCs w:val="24"/>
        </w:rPr>
        <w:t>9</w:t>
      </w:r>
      <w:r w:rsidR="005016E4">
        <w:rPr>
          <w:rFonts w:ascii="Times New Roman" w:hAnsi="Times New Roman" w:cs="Times New Roman"/>
          <w:sz w:val="24"/>
          <w:szCs w:val="24"/>
        </w:rPr>
        <w:t xml:space="preserve"> </w:t>
      </w:r>
      <w:r w:rsidR="0004263B">
        <w:rPr>
          <w:rFonts w:ascii="Times New Roman" w:hAnsi="Times New Roman" w:cs="Times New Roman"/>
          <w:sz w:val="24"/>
          <w:szCs w:val="24"/>
        </w:rPr>
        <w:t xml:space="preserve">preliminary </w:t>
      </w:r>
      <w:r w:rsidR="005016E4">
        <w:rPr>
          <w:rFonts w:ascii="Times New Roman" w:hAnsi="Times New Roman" w:cs="Times New Roman"/>
          <w:sz w:val="24"/>
          <w:szCs w:val="24"/>
        </w:rPr>
        <w:t>budg</w:t>
      </w:r>
      <w:r w:rsidR="00957E84">
        <w:rPr>
          <w:rFonts w:ascii="Times New Roman" w:hAnsi="Times New Roman" w:cs="Times New Roman"/>
          <w:sz w:val="24"/>
          <w:szCs w:val="24"/>
        </w:rPr>
        <w:t xml:space="preserve">et and </w:t>
      </w:r>
      <w:r w:rsidR="005C6CB4">
        <w:rPr>
          <w:rFonts w:ascii="Times New Roman" w:hAnsi="Times New Roman" w:cs="Times New Roman"/>
          <w:sz w:val="24"/>
          <w:szCs w:val="24"/>
        </w:rPr>
        <w:t>adjusted</w:t>
      </w:r>
      <w:r w:rsidR="005016E4">
        <w:rPr>
          <w:rFonts w:ascii="Times New Roman" w:hAnsi="Times New Roman" w:cs="Times New Roman"/>
          <w:sz w:val="24"/>
          <w:szCs w:val="24"/>
        </w:rPr>
        <w:t xml:space="preserve"> for revised or missing data in consul</w:t>
      </w:r>
      <w:r w:rsidR="00EC7C9A">
        <w:rPr>
          <w:rFonts w:ascii="Times New Roman" w:hAnsi="Times New Roman" w:cs="Times New Roman"/>
          <w:sz w:val="24"/>
          <w:szCs w:val="24"/>
        </w:rPr>
        <w:t>tation with unit managers.</w:t>
      </w:r>
    </w:p>
    <w:p w14:paraId="46265794" w14:textId="77777777" w:rsidR="00150F61" w:rsidRDefault="00150F61" w:rsidP="000E2BFA">
      <w:pPr>
        <w:pStyle w:val="Heading5"/>
        <w:spacing w:line="360" w:lineRule="auto"/>
        <w:rPr>
          <w:sz w:val="24"/>
          <w:highlight w:val="yellow"/>
        </w:rPr>
      </w:pPr>
    </w:p>
    <w:p w14:paraId="47FAB483" w14:textId="7B9BB3D8" w:rsidR="000E2BFA" w:rsidRDefault="000E2BFA" w:rsidP="000E2BFA">
      <w:pPr>
        <w:pStyle w:val="Heading5"/>
        <w:spacing w:line="360" w:lineRule="auto"/>
        <w:rPr>
          <w:sz w:val="24"/>
        </w:rPr>
      </w:pPr>
      <w:r w:rsidRPr="00401181">
        <w:rPr>
          <w:sz w:val="24"/>
        </w:rPr>
        <w:t xml:space="preserve">General </w:t>
      </w:r>
      <w:r w:rsidR="00C64C21" w:rsidRPr="00401181">
        <w:rPr>
          <w:sz w:val="24"/>
        </w:rPr>
        <w:t>Fund</w:t>
      </w:r>
    </w:p>
    <w:p w14:paraId="1F4F569D" w14:textId="77777777" w:rsidR="006D1575" w:rsidRPr="006D1575" w:rsidRDefault="006D1575" w:rsidP="006D1575"/>
    <w:p w14:paraId="300C8371" w14:textId="436CD0F3" w:rsidR="003D7488" w:rsidRDefault="000C6F89" w:rsidP="002704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44BF">
        <w:rPr>
          <w:rFonts w:ascii="Times New Roman" w:hAnsi="Times New Roman" w:cs="Times New Roman"/>
          <w:sz w:val="24"/>
          <w:szCs w:val="24"/>
        </w:rPr>
        <w:t xml:space="preserve">General Fund </w:t>
      </w:r>
      <w:r w:rsidR="00465422">
        <w:rPr>
          <w:rFonts w:ascii="Times New Roman" w:hAnsi="Times New Roman" w:cs="Times New Roman"/>
          <w:sz w:val="24"/>
          <w:szCs w:val="24"/>
        </w:rPr>
        <w:t xml:space="preserve">revenue </w:t>
      </w:r>
      <w:r w:rsidR="004444BF">
        <w:rPr>
          <w:rFonts w:ascii="Times New Roman" w:hAnsi="Times New Roman" w:cs="Times New Roman"/>
          <w:sz w:val="24"/>
          <w:szCs w:val="24"/>
        </w:rPr>
        <w:t xml:space="preserve">changes centered </w:t>
      </w:r>
      <w:r w:rsidR="00270468">
        <w:rPr>
          <w:rFonts w:ascii="Times New Roman" w:hAnsi="Times New Roman" w:cs="Times New Roman"/>
          <w:sz w:val="24"/>
          <w:szCs w:val="24"/>
        </w:rPr>
        <w:t>most materially on changes from three Publishing Units</w:t>
      </w:r>
      <w:r w:rsidR="001F035D">
        <w:rPr>
          <w:rFonts w:ascii="Times New Roman" w:hAnsi="Times New Roman" w:cs="Times New Roman"/>
          <w:sz w:val="24"/>
          <w:szCs w:val="24"/>
        </w:rPr>
        <w:t xml:space="preserve"> listed in order of impact.</w:t>
      </w:r>
    </w:p>
    <w:p w14:paraId="31C391FA" w14:textId="1C877B47" w:rsidR="00270468" w:rsidRDefault="00270468" w:rsidP="0027046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 Digital Reference (RDA) – F</w:t>
      </w:r>
      <w:r w:rsidR="00925501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19 revenue decreased by approximately </w:t>
      </w:r>
      <w:r w:rsidR="00BC201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$61K</w:t>
      </w:r>
      <w:r w:rsidR="00BC201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due to </w:t>
      </w:r>
      <w:r w:rsidR="00925501">
        <w:rPr>
          <w:rFonts w:ascii="Times New Roman" w:hAnsi="Times New Roman" w:cs="Times New Roman"/>
          <w:sz w:val="24"/>
          <w:szCs w:val="24"/>
        </w:rPr>
        <w:t>lower expected su</w:t>
      </w:r>
      <w:r w:rsidR="00BC201D">
        <w:rPr>
          <w:rFonts w:ascii="Times New Roman" w:hAnsi="Times New Roman" w:cs="Times New Roman"/>
          <w:sz w:val="24"/>
          <w:szCs w:val="24"/>
        </w:rPr>
        <w:t>bscription revenue.</w:t>
      </w:r>
    </w:p>
    <w:p w14:paraId="077FEB2B" w14:textId="7BA19A12" w:rsidR="00BC201D" w:rsidRDefault="00BC201D" w:rsidP="00BC201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Booklist – Projected FY19 licensing revenue decreased by ($50K)</w:t>
      </w:r>
    </w:p>
    <w:p w14:paraId="01A08F17" w14:textId="7EFB5D2E" w:rsidR="00BC201D" w:rsidRDefault="00BC201D" w:rsidP="00BC201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eLearing Solutions – Expected online-sales revenue revised down</w:t>
      </w:r>
      <w:r w:rsidR="007A0BB2">
        <w:rPr>
          <w:rFonts w:ascii="Times New Roman" w:hAnsi="Times New Roman" w:cs="Times New Roman"/>
          <w:sz w:val="24"/>
          <w:szCs w:val="24"/>
        </w:rPr>
        <w:t>ward</w:t>
      </w:r>
      <w:r>
        <w:rPr>
          <w:rFonts w:ascii="Times New Roman" w:hAnsi="Times New Roman" w:cs="Times New Roman"/>
          <w:sz w:val="24"/>
          <w:szCs w:val="24"/>
        </w:rPr>
        <w:t xml:space="preserve"> by ($27K)</w:t>
      </w:r>
    </w:p>
    <w:p w14:paraId="183FD116" w14:textId="435F05BB" w:rsidR="00BC201D" w:rsidRPr="00BC201D" w:rsidRDefault="00BC201D" w:rsidP="00BC20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total, Publishing</w:t>
      </w:r>
      <w:r w:rsidR="00360BB4">
        <w:rPr>
          <w:rFonts w:ascii="Times New Roman" w:hAnsi="Times New Roman" w:cs="Times New Roman"/>
          <w:sz w:val="24"/>
          <w:szCs w:val="24"/>
        </w:rPr>
        <w:t xml:space="preserve"> department</w:t>
      </w:r>
      <w:r>
        <w:rPr>
          <w:rFonts w:ascii="Times New Roman" w:hAnsi="Times New Roman" w:cs="Times New Roman"/>
          <w:sz w:val="24"/>
          <w:szCs w:val="24"/>
        </w:rPr>
        <w:t xml:space="preserve"> revenue has been decreased by ($138,097) and </w:t>
      </w:r>
      <w:r w:rsidR="005364BB">
        <w:rPr>
          <w:rFonts w:ascii="Times New Roman" w:hAnsi="Times New Roman" w:cs="Times New Roman"/>
          <w:sz w:val="24"/>
          <w:szCs w:val="24"/>
        </w:rPr>
        <w:t>represents</w:t>
      </w:r>
      <w:r>
        <w:rPr>
          <w:rFonts w:ascii="Times New Roman" w:hAnsi="Times New Roman" w:cs="Times New Roman"/>
          <w:sz w:val="24"/>
          <w:szCs w:val="24"/>
        </w:rPr>
        <w:t xml:space="preserve"> 90 percent of </w:t>
      </w:r>
      <w:r w:rsidR="00360BB4">
        <w:rPr>
          <w:rFonts w:ascii="Times New Roman" w:hAnsi="Times New Roman" w:cs="Times New Roman"/>
          <w:sz w:val="24"/>
          <w:szCs w:val="24"/>
        </w:rPr>
        <w:t xml:space="preserve">the </w:t>
      </w:r>
      <w:r w:rsidR="00843EC0">
        <w:rPr>
          <w:rFonts w:ascii="Times New Roman" w:hAnsi="Times New Roman" w:cs="Times New Roman"/>
          <w:sz w:val="24"/>
          <w:szCs w:val="24"/>
        </w:rPr>
        <w:t xml:space="preserve">total </w:t>
      </w:r>
      <w:r>
        <w:rPr>
          <w:rFonts w:ascii="Times New Roman" w:hAnsi="Times New Roman" w:cs="Times New Roman"/>
          <w:sz w:val="24"/>
          <w:szCs w:val="24"/>
        </w:rPr>
        <w:t xml:space="preserve">change in General Fund revenue since </w:t>
      </w:r>
      <w:r w:rsidR="005364B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Spring </w:t>
      </w:r>
      <w:r w:rsidR="00A26B80">
        <w:rPr>
          <w:rFonts w:ascii="Times New Roman" w:hAnsi="Times New Roman" w:cs="Times New Roman"/>
          <w:sz w:val="24"/>
          <w:szCs w:val="24"/>
        </w:rPr>
        <w:t>preliminary budget presentation.</w:t>
      </w:r>
    </w:p>
    <w:p w14:paraId="426ABB03" w14:textId="37C44236" w:rsidR="00BC201D" w:rsidRDefault="004953FA" w:rsidP="00BC20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remainder of revenue changes comes from an adjustment of ($15K) in shared Chapter Membership dues revenue.</w:t>
      </w:r>
    </w:p>
    <w:p w14:paraId="7F2CDB31" w14:textId="799B89A9" w:rsidR="004953FA" w:rsidRDefault="004953FA" w:rsidP="00BC20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Overall</w:t>
      </w:r>
      <w:r w:rsidR="008C77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4A0">
        <w:rPr>
          <w:rFonts w:ascii="Times New Roman" w:hAnsi="Times New Roman" w:cs="Times New Roman"/>
          <w:sz w:val="24"/>
          <w:szCs w:val="24"/>
        </w:rPr>
        <w:t xml:space="preserve">the net </w:t>
      </w:r>
      <w:r>
        <w:rPr>
          <w:rFonts w:ascii="Times New Roman" w:hAnsi="Times New Roman" w:cs="Times New Roman"/>
          <w:sz w:val="24"/>
          <w:szCs w:val="24"/>
        </w:rPr>
        <w:t xml:space="preserve">bottom line General Fund difference is driven by </w:t>
      </w:r>
      <w:r w:rsidR="008C776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above revenue revisions as net expense changes were not material in comparison.</w:t>
      </w:r>
    </w:p>
    <w:p w14:paraId="558A0A8A" w14:textId="7A054F65" w:rsidR="004953FA" w:rsidRPr="00BC201D" w:rsidRDefault="00D00D2B" w:rsidP="00BC20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result, the r</w:t>
      </w:r>
      <w:r w:rsidR="002D52F7">
        <w:rPr>
          <w:rFonts w:ascii="Times New Roman" w:hAnsi="Times New Roman" w:cs="Times New Roman"/>
          <w:sz w:val="24"/>
          <w:szCs w:val="24"/>
        </w:rPr>
        <w:t>evised FY 2019 General Fund investment budget is now ($1,887,817).</w:t>
      </w:r>
    </w:p>
    <w:p w14:paraId="036E411A" w14:textId="77777777" w:rsidR="004953FA" w:rsidRDefault="004953FA" w:rsidP="000E2BFA">
      <w:pPr>
        <w:pStyle w:val="Heading5"/>
        <w:spacing w:line="360" w:lineRule="auto"/>
        <w:rPr>
          <w:sz w:val="24"/>
        </w:rPr>
      </w:pPr>
    </w:p>
    <w:p w14:paraId="6B1B6116" w14:textId="7EEDCA13" w:rsidR="000E2BFA" w:rsidRPr="00A04F7B" w:rsidRDefault="00C64C21" w:rsidP="000E2BFA">
      <w:pPr>
        <w:pStyle w:val="Heading5"/>
        <w:spacing w:line="360" w:lineRule="auto"/>
        <w:rPr>
          <w:sz w:val="24"/>
        </w:rPr>
      </w:pPr>
      <w:r w:rsidRPr="00205E5F">
        <w:rPr>
          <w:sz w:val="24"/>
        </w:rPr>
        <w:t>Division Fund</w:t>
      </w:r>
    </w:p>
    <w:p w14:paraId="01F2C537" w14:textId="44219517" w:rsidR="003227B5" w:rsidRDefault="00BB39C6" w:rsidP="000E2BFA">
      <w:pPr>
        <w:pStyle w:val="BodyTextIndent"/>
        <w:ind w:left="0"/>
      </w:pPr>
      <w:r>
        <w:tab/>
      </w:r>
      <w:r w:rsidR="00F03640">
        <w:t xml:space="preserve">Division </w:t>
      </w:r>
      <w:r w:rsidR="00163DDF">
        <w:t xml:space="preserve">revenue net changes are minimal </w:t>
      </w:r>
      <w:r w:rsidR="00B73DC1">
        <w:t>with</w:t>
      </w:r>
      <w:r w:rsidR="00163DDF">
        <w:t xml:space="preserve"> </w:t>
      </w:r>
      <w:r w:rsidR="00B73DC1">
        <w:t xml:space="preserve">an increase of </w:t>
      </w:r>
      <w:r w:rsidR="003227B5">
        <w:t>$35</w:t>
      </w:r>
      <w:r w:rsidR="00B73DC1">
        <w:t>K</w:t>
      </w:r>
      <w:r w:rsidR="003227B5">
        <w:t xml:space="preserve"> based on increases in personal dues revenue in AASL and PLA in conjunction with additional donations budgeted in UFL.  These are offset in part by a decrease in AASL royalties.</w:t>
      </w:r>
    </w:p>
    <w:p w14:paraId="65D77084" w14:textId="62DF3D9D" w:rsidR="003227B5" w:rsidRDefault="003227B5" w:rsidP="000E2BFA">
      <w:pPr>
        <w:pStyle w:val="BodyTextIndent"/>
        <w:ind w:left="0"/>
      </w:pPr>
    </w:p>
    <w:p w14:paraId="07A0C94B" w14:textId="77777777" w:rsidR="000E2BFA" w:rsidRDefault="000E2BFA" w:rsidP="006A07C0">
      <w:pPr>
        <w:pStyle w:val="Heading2"/>
        <w:spacing w:line="360" w:lineRule="auto"/>
        <w:rPr>
          <w:b/>
          <w:i w:val="0"/>
        </w:rPr>
      </w:pPr>
      <w:bookmarkStart w:id="1" w:name="_Hlk517176005"/>
      <w:r w:rsidRPr="00A5321E">
        <w:rPr>
          <w:b/>
          <w:i w:val="0"/>
        </w:rPr>
        <w:t>Round Tables</w:t>
      </w:r>
    </w:p>
    <w:p w14:paraId="3E56FE0A" w14:textId="0D3055A6" w:rsidR="000E2BFA" w:rsidRPr="00EA68F3" w:rsidRDefault="003F0762" w:rsidP="00EA68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409C">
        <w:rPr>
          <w:rFonts w:ascii="Times New Roman" w:hAnsi="Times New Roman" w:cs="Times New Roman"/>
          <w:sz w:val="24"/>
          <w:szCs w:val="24"/>
        </w:rPr>
        <w:t xml:space="preserve">No </w:t>
      </w:r>
      <w:r w:rsidR="00B17B49">
        <w:rPr>
          <w:rFonts w:ascii="Times New Roman" w:hAnsi="Times New Roman" w:cs="Times New Roman"/>
          <w:sz w:val="24"/>
          <w:szCs w:val="24"/>
        </w:rPr>
        <w:t xml:space="preserve">material </w:t>
      </w:r>
      <w:r w:rsidR="008A409C">
        <w:rPr>
          <w:rFonts w:ascii="Times New Roman" w:hAnsi="Times New Roman" w:cs="Times New Roman"/>
          <w:sz w:val="24"/>
          <w:szCs w:val="24"/>
        </w:rPr>
        <w:t>changes</w:t>
      </w:r>
      <w:r w:rsidR="00AD6D8D">
        <w:rPr>
          <w:rFonts w:ascii="Times New Roman" w:hAnsi="Times New Roman" w:cs="Times New Roman"/>
          <w:sz w:val="24"/>
          <w:szCs w:val="24"/>
        </w:rPr>
        <w:t>.</w:t>
      </w:r>
      <w:r w:rsidR="00E469AA">
        <w:rPr>
          <w:rFonts w:ascii="Times New Roman" w:hAnsi="Times New Roman" w:cs="Times New Roman"/>
          <w:sz w:val="24"/>
          <w:szCs w:val="24"/>
        </w:rPr>
        <w:t xml:space="preserve"> However, a comprehensive review of all Round Table FY19 budgets is planned in advance of the Fall Final Budget presentation.</w:t>
      </w:r>
    </w:p>
    <w:bookmarkEnd w:id="1"/>
    <w:p w14:paraId="2A5C9D86" w14:textId="77777777" w:rsidR="000E2BFA" w:rsidRDefault="000E2BFA" w:rsidP="006E290A">
      <w:pPr>
        <w:pStyle w:val="Heading6"/>
        <w:spacing w:line="360" w:lineRule="auto"/>
      </w:pPr>
      <w:r w:rsidRPr="00DC461C">
        <w:t>Grants and Awards</w:t>
      </w:r>
    </w:p>
    <w:p w14:paraId="3E13F9FE" w14:textId="06D749E2" w:rsidR="00EA68F3" w:rsidRDefault="00DC461C" w:rsidP="00EA68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1BB8" w:rsidRPr="000A1BB8">
        <w:rPr>
          <w:rFonts w:ascii="Times New Roman" w:hAnsi="Times New Roman" w:cs="Times New Roman"/>
          <w:sz w:val="24"/>
          <w:szCs w:val="24"/>
        </w:rPr>
        <w:t xml:space="preserve">Grant changes since Spring BARC are primarily driven by revisions to salary </w:t>
      </w:r>
      <w:r w:rsidR="00BF5FCA">
        <w:rPr>
          <w:rFonts w:ascii="Times New Roman" w:hAnsi="Times New Roman" w:cs="Times New Roman"/>
          <w:sz w:val="24"/>
          <w:szCs w:val="24"/>
        </w:rPr>
        <w:t xml:space="preserve">and associated benefit </w:t>
      </w:r>
      <w:r w:rsidR="000A1BB8" w:rsidRPr="000A1BB8">
        <w:rPr>
          <w:rFonts w:ascii="Times New Roman" w:hAnsi="Times New Roman" w:cs="Times New Roman"/>
          <w:sz w:val="24"/>
          <w:szCs w:val="24"/>
        </w:rPr>
        <w:t xml:space="preserve">allocations in FY19 for </w:t>
      </w:r>
      <w:r w:rsidR="00F921C3">
        <w:rPr>
          <w:rFonts w:ascii="Times New Roman" w:hAnsi="Times New Roman" w:cs="Times New Roman"/>
          <w:sz w:val="24"/>
          <w:szCs w:val="24"/>
        </w:rPr>
        <w:t xml:space="preserve">PLA’s </w:t>
      </w:r>
      <w:r w:rsidR="000A1BB8" w:rsidRPr="000A1BB8">
        <w:rPr>
          <w:rFonts w:ascii="Times New Roman" w:hAnsi="Times New Roman" w:cs="Times New Roman"/>
          <w:sz w:val="24"/>
          <w:szCs w:val="24"/>
        </w:rPr>
        <w:t>Gates Legacy grant</w:t>
      </w:r>
      <w:r w:rsidR="000A1BB8">
        <w:rPr>
          <w:rFonts w:ascii="Times New Roman" w:hAnsi="Times New Roman" w:cs="Times New Roman"/>
          <w:sz w:val="24"/>
          <w:szCs w:val="24"/>
        </w:rPr>
        <w:t>, ($270K)</w:t>
      </w:r>
      <w:r w:rsidR="00656260">
        <w:rPr>
          <w:rFonts w:ascii="Times New Roman" w:hAnsi="Times New Roman" w:cs="Times New Roman"/>
          <w:sz w:val="24"/>
          <w:szCs w:val="24"/>
        </w:rPr>
        <w:t>.</w:t>
      </w:r>
    </w:p>
    <w:p w14:paraId="1F6A56B9" w14:textId="77777777" w:rsidR="006255F0" w:rsidRDefault="006255F0" w:rsidP="00EA68F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5F0">
        <w:rPr>
          <w:rFonts w:ascii="Times New Roman" w:hAnsi="Times New Roman" w:cs="Times New Roman"/>
          <w:b/>
          <w:sz w:val="24"/>
          <w:szCs w:val="24"/>
          <w:u w:val="single"/>
        </w:rPr>
        <w:t>LTI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Fund</w:t>
      </w:r>
    </w:p>
    <w:p w14:paraId="4D8DBBB1" w14:textId="102EFBC6" w:rsidR="0040238F" w:rsidRDefault="00D54FB6" w:rsidP="00F72C1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</w:t>
      </w:r>
      <w:r w:rsidR="00A22E5E">
        <w:rPr>
          <w:rFonts w:ascii="Times New Roman" w:hAnsi="Times New Roman" w:cs="Times New Roman"/>
          <w:sz w:val="24"/>
          <w:szCs w:val="24"/>
        </w:rPr>
        <w:t xml:space="preserve">material </w:t>
      </w:r>
      <w:r>
        <w:rPr>
          <w:rFonts w:ascii="Times New Roman" w:hAnsi="Times New Roman" w:cs="Times New Roman"/>
          <w:sz w:val="24"/>
          <w:szCs w:val="24"/>
        </w:rPr>
        <w:t>changes.</w:t>
      </w:r>
    </w:p>
    <w:p w14:paraId="112A25C7" w14:textId="36DDE257" w:rsidR="003A0A3E" w:rsidRDefault="003A0A3E" w:rsidP="00F72C1A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51664FE3" w14:textId="6F0FAEA7" w:rsidR="006255F0" w:rsidRPr="0073400B" w:rsidRDefault="0073400B" w:rsidP="00EA68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fund and unit level detail for all revenue and expense budgets can be found in “</w:t>
      </w:r>
      <w:r w:rsidRPr="0073400B">
        <w:rPr>
          <w:rFonts w:ascii="Times New Roman" w:hAnsi="Times New Roman" w:cs="Times New Roman"/>
          <w:b/>
          <w:sz w:val="24"/>
          <w:szCs w:val="24"/>
        </w:rPr>
        <w:t>Fiscal Year 2019 Budget Schedules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7340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73400B">
        <w:rPr>
          <w:rFonts w:ascii="Times New Roman" w:hAnsi="Times New Roman" w:cs="Times New Roman"/>
          <w:b/>
          <w:sz w:val="24"/>
          <w:szCs w:val="24"/>
        </w:rPr>
        <w:t>EDB #3.4 BARC # 20.1.2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sectPr w:rsidR="006255F0" w:rsidRPr="0073400B" w:rsidSect="009937D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A79C9" w14:textId="77777777" w:rsidR="000D56CB" w:rsidRDefault="000D56CB" w:rsidP="00044D49">
      <w:pPr>
        <w:spacing w:after="0" w:line="240" w:lineRule="auto"/>
      </w:pPr>
      <w:r>
        <w:separator/>
      </w:r>
    </w:p>
  </w:endnote>
  <w:endnote w:type="continuationSeparator" w:id="0">
    <w:p w14:paraId="0A828A6E" w14:textId="77777777" w:rsidR="000D56CB" w:rsidRDefault="000D56CB" w:rsidP="0004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81371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D1B24D" w14:textId="77777777" w:rsidR="00044D49" w:rsidRDefault="00044D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6B4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2B21B5F" w14:textId="77777777" w:rsidR="00044D49" w:rsidRDefault="00044D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66ACE" w14:textId="77777777" w:rsidR="000D56CB" w:rsidRDefault="000D56CB" w:rsidP="00044D49">
      <w:pPr>
        <w:spacing w:after="0" w:line="240" w:lineRule="auto"/>
      </w:pPr>
      <w:r>
        <w:separator/>
      </w:r>
    </w:p>
  </w:footnote>
  <w:footnote w:type="continuationSeparator" w:id="0">
    <w:p w14:paraId="64DE3A76" w14:textId="77777777" w:rsidR="000D56CB" w:rsidRDefault="000D56CB" w:rsidP="00044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D779F"/>
    <w:multiLevelType w:val="hybridMultilevel"/>
    <w:tmpl w:val="BC4A1204"/>
    <w:lvl w:ilvl="0" w:tplc="D69E1C72"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E70275"/>
    <w:multiLevelType w:val="hybridMultilevel"/>
    <w:tmpl w:val="E8FA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35F79"/>
    <w:multiLevelType w:val="hybridMultilevel"/>
    <w:tmpl w:val="CD8E7708"/>
    <w:lvl w:ilvl="0" w:tplc="41E2D0CC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63191"/>
    <w:multiLevelType w:val="hybridMultilevel"/>
    <w:tmpl w:val="5B228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FAA"/>
    <w:rsid w:val="00004ACF"/>
    <w:rsid w:val="00016000"/>
    <w:rsid w:val="0002299E"/>
    <w:rsid w:val="00030F66"/>
    <w:rsid w:val="000358B3"/>
    <w:rsid w:val="00040E66"/>
    <w:rsid w:val="0004263B"/>
    <w:rsid w:val="00044D49"/>
    <w:rsid w:val="00062A80"/>
    <w:rsid w:val="00063945"/>
    <w:rsid w:val="00067B5C"/>
    <w:rsid w:val="00085518"/>
    <w:rsid w:val="0008565C"/>
    <w:rsid w:val="00093577"/>
    <w:rsid w:val="000A1579"/>
    <w:rsid w:val="000A1BB8"/>
    <w:rsid w:val="000A53D9"/>
    <w:rsid w:val="000B275A"/>
    <w:rsid w:val="000C4907"/>
    <w:rsid w:val="000C6F89"/>
    <w:rsid w:val="000D56CB"/>
    <w:rsid w:val="000E0457"/>
    <w:rsid w:val="000E0879"/>
    <w:rsid w:val="000E2BFA"/>
    <w:rsid w:val="000F5653"/>
    <w:rsid w:val="00123004"/>
    <w:rsid w:val="001248F0"/>
    <w:rsid w:val="00127232"/>
    <w:rsid w:val="001323ED"/>
    <w:rsid w:val="00132C95"/>
    <w:rsid w:val="00134FD2"/>
    <w:rsid w:val="0014298D"/>
    <w:rsid w:val="00142D95"/>
    <w:rsid w:val="00150F61"/>
    <w:rsid w:val="001610B7"/>
    <w:rsid w:val="00162AAA"/>
    <w:rsid w:val="00163DDF"/>
    <w:rsid w:val="00170A27"/>
    <w:rsid w:val="00186450"/>
    <w:rsid w:val="00194670"/>
    <w:rsid w:val="00196D77"/>
    <w:rsid w:val="001A0269"/>
    <w:rsid w:val="001A5987"/>
    <w:rsid w:val="001C5CC1"/>
    <w:rsid w:val="001C6F9C"/>
    <w:rsid w:val="001D6733"/>
    <w:rsid w:val="001E0168"/>
    <w:rsid w:val="001E177F"/>
    <w:rsid w:val="001F035D"/>
    <w:rsid w:val="001F0D6C"/>
    <w:rsid w:val="001F563F"/>
    <w:rsid w:val="00201221"/>
    <w:rsid w:val="00205E5F"/>
    <w:rsid w:val="00206EAA"/>
    <w:rsid w:val="002121FE"/>
    <w:rsid w:val="00215BC7"/>
    <w:rsid w:val="00221CE2"/>
    <w:rsid w:val="002225F4"/>
    <w:rsid w:val="00224058"/>
    <w:rsid w:val="00224063"/>
    <w:rsid w:val="00226516"/>
    <w:rsid w:val="002307EF"/>
    <w:rsid w:val="00237393"/>
    <w:rsid w:val="002374D1"/>
    <w:rsid w:val="002426AD"/>
    <w:rsid w:val="00252915"/>
    <w:rsid w:val="00254AF9"/>
    <w:rsid w:val="002553D4"/>
    <w:rsid w:val="00255B55"/>
    <w:rsid w:val="00270468"/>
    <w:rsid w:val="002746A6"/>
    <w:rsid w:val="002763C8"/>
    <w:rsid w:val="00292CE1"/>
    <w:rsid w:val="002C1570"/>
    <w:rsid w:val="002C6DC2"/>
    <w:rsid w:val="002D3E07"/>
    <w:rsid w:val="002D52F7"/>
    <w:rsid w:val="002D543A"/>
    <w:rsid w:val="002E519A"/>
    <w:rsid w:val="002E6E4D"/>
    <w:rsid w:val="002F6787"/>
    <w:rsid w:val="002F7F50"/>
    <w:rsid w:val="00302512"/>
    <w:rsid w:val="00305C4F"/>
    <w:rsid w:val="003227B5"/>
    <w:rsid w:val="00342A55"/>
    <w:rsid w:val="00350503"/>
    <w:rsid w:val="00350F4E"/>
    <w:rsid w:val="0035557C"/>
    <w:rsid w:val="00360BB4"/>
    <w:rsid w:val="00367682"/>
    <w:rsid w:val="003759A3"/>
    <w:rsid w:val="00377F2E"/>
    <w:rsid w:val="00384EDA"/>
    <w:rsid w:val="003866C2"/>
    <w:rsid w:val="0038758A"/>
    <w:rsid w:val="003966C6"/>
    <w:rsid w:val="00397781"/>
    <w:rsid w:val="003A0A3E"/>
    <w:rsid w:val="003A0E48"/>
    <w:rsid w:val="003A3614"/>
    <w:rsid w:val="003A561F"/>
    <w:rsid w:val="003C0A4C"/>
    <w:rsid w:val="003D1230"/>
    <w:rsid w:val="003D4870"/>
    <w:rsid w:val="003D59AA"/>
    <w:rsid w:val="003D6D24"/>
    <w:rsid w:val="003D7488"/>
    <w:rsid w:val="003F0762"/>
    <w:rsid w:val="003F2A73"/>
    <w:rsid w:val="003F4802"/>
    <w:rsid w:val="003F6574"/>
    <w:rsid w:val="00401181"/>
    <w:rsid w:val="0040238F"/>
    <w:rsid w:val="00406BFB"/>
    <w:rsid w:val="0041062F"/>
    <w:rsid w:val="004136E0"/>
    <w:rsid w:val="00413E3B"/>
    <w:rsid w:val="00416054"/>
    <w:rsid w:val="0042257F"/>
    <w:rsid w:val="0042270F"/>
    <w:rsid w:val="004444BF"/>
    <w:rsid w:val="00444A0A"/>
    <w:rsid w:val="004544F7"/>
    <w:rsid w:val="004641F8"/>
    <w:rsid w:val="00465422"/>
    <w:rsid w:val="00476000"/>
    <w:rsid w:val="004953FA"/>
    <w:rsid w:val="004A3DCE"/>
    <w:rsid w:val="004C2DCA"/>
    <w:rsid w:val="004C33DC"/>
    <w:rsid w:val="004D3486"/>
    <w:rsid w:val="004E03A9"/>
    <w:rsid w:val="005016E4"/>
    <w:rsid w:val="00501BCB"/>
    <w:rsid w:val="0051025D"/>
    <w:rsid w:val="00513F58"/>
    <w:rsid w:val="00514C35"/>
    <w:rsid w:val="0051686F"/>
    <w:rsid w:val="00517D55"/>
    <w:rsid w:val="00523647"/>
    <w:rsid w:val="00531BF6"/>
    <w:rsid w:val="00532932"/>
    <w:rsid w:val="005364BB"/>
    <w:rsid w:val="00540706"/>
    <w:rsid w:val="00541884"/>
    <w:rsid w:val="00542C40"/>
    <w:rsid w:val="005436A1"/>
    <w:rsid w:val="0054640A"/>
    <w:rsid w:val="00553274"/>
    <w:rsid w:val="005553F6"/>
    <w:rsid w:val="005654BA"/>
    <w:rsid w:val="005668B4"/>
    <w:rsid w:val="00566C71"/>
    <w:rsid w:val="005909BC"/>
    <w:rsid w:val="00595656"/>
    <w:rsid w:val="005A4D4D"/>
    <w:rsid w:val="005A6AC4"/>
    <w:rsid w:val="005A77ED"/>
    <w:rsid w:val="005B006D"/>
    <w:rsid w:val="005B1851"/>
    <w:rsid w:val="005B48CB"/>
    <w:rsid w:val="005C359E"/>
    <w:rsid w:val="005C43B1"/>
    <w:rsid w:val="005C4BB9"/>
    <w:rsid w:val="005C6CB4"/>
    <w:rsid w:val="005D0608"/>
    <w:rsid w:val="005D2D9B"/>
    <w:rsid w:val="005E26BA"/>
    <w:rsid w:val="005E5FE6"/>
    <w:rsid w:val="005F236A"/>
    <w:rsid w:val="005F2606"/>
    <w:rsid w:val="005F7098"/>
    <w:rsid w:val="006255F0"/>
    <w:rsid w:val="00637744"/>
    <w:rsid w:val="006511E1"/>
    <w:rsid w:val="00651D38"/>
    <w:rsid w:val="00656260"/>
    <w:rsid w:val="00656E40"/>
    <w:rsid w:val="006605C5"/>
    <w:rsid w:val="00664B86"/>
    <w:rsid w:val="006664BB"/>
    <w:rsid w:val="006718B6"/>
    <w:rsid w:val="0067195D"/>
    <w:rsid w:val="00674E11"/>
    <w:rsid w:val="00683A71"/>
    <w:rsid w:val="00692B3E"/>
    <w:rsid w:val="006A07C0"/>
    <w:rsid w:val="006A5395"/>
    <w:rsid w:val="006B6DBA"/>
    <w:rsid w:val="006C0A28"/>
    <w:rsid w:val="006D0174"/>
    <w:rsid w:val="006D1575"/>
    <w:rsid w:val="006E290A"/>
    <w:rsid w:val="006E4894"/>
    <w:rsid w:val="006F3AAC"/>
    <w:rsid w:val="006F4C56"/>
    <w:rsid w:val="006F69CE"/>
    <w:rsid w:val="00703547"/>
    <w:rsid w:val="00706445"/>
    <w:rsid w:val="0071400D"/>
    <w:rsid w:val="007140DE"/>
    <w:rsid w:val="00714D98"/>
    <w:rsid w:val="0073400B"/>
    <w:rsid w:val="00735962"/>
    <w:rsid w:val="00740C05"/>
    <w:rsid w:val="007420D6"/>
    <w:rsid w:val="00745607"/>
    <w:rsid w:val="00747304"/>
    <w:rsid w:val="00770FA5"/>
    <w:rsid w:val="00781CA0"/>
    <w:rsid w:val="00795AAE"/>
    <w:rsid w:val="007A0BB2"/>
    <w:rsid w:val="007A216A"/>
    <w:rsid w:val="007A42E5"/>
    <w:rsid w:val="007A55F6"/>
    <w:rsid w:val="007A6109"/>
    <w:rsid w:val="007B21FF"/>
    <w:rsid w:val="007B2308"/>
    <w:rsid w:val="007B4AC3"/>
    <w:rsid w:val="007B6B4B"/>
    <w:rsid w:val="007C7D5D"/>
    <w:rsid w:val="007D3D72"/>
    <w:rsid w:val="007D5508"/>
    <w:rsid w:val="007D6919"/>
    <w:rsid w:val="007E0E9C"/>
    <w:rsid w:val="007E0F16"/>
    <w:rsid w:val="007F093E"/>
    <w:rsid w:val="007F15CA"/>
    <w:rsid w:val="007F341D"/>
    <w:rsid w:val="0081555B"/>
    <w:rsid w:val="008162E2"/>
    <w:rsid w:val="00816D27"/>
    <w:rsid w:val="0083482E"/>
    <w:rsid w:val="00840CB4"/>
    <w:rsid w:val="00843EC0"/>
    <w:rsid w:val="00846C34"/>
    <w:rsid w:val="00850451"/>
    <w:rsid w:val="008533F5"/>
    <w:rsid w:val="00865577"/>
    <w:rsid w:val="008658E5"/>
    <w:rsid w:val="00867658"/>
    <w:rsid w:val="00872748"/>
    <w:rsid w:val="00877676"/>
    <w:rsid w:val="0088054C"/>
    <w:rsid w:val="008811AD"/>
    <w:rsid w:val="0088482C"/>
    <w:rsid w:val="00892644"/>
    <w:rsid w:val="0089748E"/>
    <w:rsid w:val="008A409C"/>
    <w:rsid w:val="008B3497"/>
    <w:rsid w:val="008C4463"/>
    <w:rsid w:val="008C45B6"/>
    <w:rsid w:val="008C776D"/>
    <w:rsid w:val="008D46C3"/>
    <w:rsid w:val="008D5ADB"/>
    <w:rsid w:val="008D6D07"/>
    <w:rsid w:val="008D6D84"/>
    <w:rsid w:val="008E1233"/>
    <w:rsid w:val="008E6198"/>
    <w:rsid w:val="00901D04"/>
    <w:rsid w:val="00904623"/>
    <w:rsid w:val="00905C2A"/>
    <w:rsid w:val="009114A0"/>
    <w:rsid w:val="00912F4D"/>
    <w:rsid w:val="00925340"/>
    <w:rsid w:val="00925501"/>
    <w:rsid w:val="00925FFF"/>
    <w:rsid w:val="00957E84"/>
    <w:rsid w:val="00961672"/>
    <w:rsid w:val="0096266F"/>
    <w:rsid w:val="009638E8"/>
    <w:rsid w:val="00966FCE"/>
    <w:rsid w:val="0097381F"/>
    <w:rsid w:val="009937DF"/>
    <w:rsid w:val="0099638C"/>
    <w:rsid w:val="009A2024"/>
    <w:rsid w:val="009A5EA5"/>
    <w:rsid w:val="009B0B49"/>
    <w:rsid w:val="009B1550"/>
    <w:rsid w:val="009B602B"/>
    <w:rsid w:val="009C3216"/>
    <w:rsid w:val="009C714A"/>
    <w:rsid w:val="009D630D"/>
    <w:rsid w:val="009E7B79"/>
    <w:rsid w:val="009F10A2"/>
    <w:rsid w:val="009F24B4"/>
    <w:rsid w:val="00A079B2"/>
    <w:rsid w:val="00A17DE4"/>
    <w:rsid w:val="00A22E5E"/>
    <w:rsid w:val="00A24D29"/>
    <w:rsid w:val="00A26B80"/>
    <w:rsid w:val="00A302EC"/>
    <w:rsid w:val="00A30E26"/>
    <w:rsid w:val="00A34566"/>
    <w:rsid w:val="00A401D8"/>
    <w:rsid w:val="00A52E4A"/>
    <w:rsid w:val="00A5321E"/>
    <w:rsid w:val="00A551B2"/>
    <w:rsid w:val="00A56BE0"/>
    <w:rsid w:val="00A61F20"/>
    <w:rsid w:val="00A754BE"/>
    <w:rsid w:val="00A8355E"/>
    <w:rsid w:val="00A86FFC"/>
    <w:rsid w:val="00AA61B3"/>
    <w:rsid w:val="00AA700C"/>
    <w:rsid w:val="00AB07EF"/>
    <w:rsid w:val="00AB0C24"/>
    <w:rsid w:val="00AB7EAA"/>
    <w:rsid w:val="00AC0997"/>
    <w:rsid w:val="00AC729C"/>
    <w:rsid w:val="00AD0704"/>
    <w:rsid w:val="00AD3145"/>
    <w:rsid w:val="00AD5254"/>
    <w:rsid w:val="00AD6D8D"/>
    <w:rsid w:val="00AE0E73"/>
    <w:rsid w:val="00AE2F03"/>
    <w:rsid w:val="00AE4539"/>
    <w:rsid w:val="00AE6BB8"/>
    <w:rsid w:val="00AF0635"/>
    <w:rsid w:val="00AF6D87"/>
    <w:rsid w:val="00B01CF6"/>
    <w:rsid w:val="00B02F9D"/>
    <w:rsid w:val="00B11EC8"/>
    <w:rsid w:val="00B17B49"/>
    <w:rsid w:val="00B212AE"/>
    <w:rsid w:val="00B31948"/>
    <w:rsid w:val="00B33DB2"/>
    <w:rsid w:val="00B34280"/>
    <w:rsid w:val="00B46090"/>
    <w:rsid w:val="00B52C37"/>
    <w:rsid w:val="00B6621A"/>
    <w:rsid w:val="00B67844"/>
    <w:rsid w:val="00B73DC1"/>
    <w:rsid w:val="00B90645"/>
    <w:rsid w:val="00B952C6"/>
    <w:rsid w:val="00BA4694"/>
    <w:rsid w:val="00BB39C6"/>
    <w:rsid w:val="00BC201D"/>
    <w:rsid w:val="00BD11EA"/>
    <w:rsid w:val="00BD1350"/>
    <w:rsid w:val="00BD47FC"/>
    <w:rsid w:val="00BE05D9"/>
    <w:rsid w:val="00BE13F6"/>
    <w:rsid w:val="00BF5FCA"/>
    <w:rsid w:val="00BF67C0"/>
    <w:rsid w:val="00C10F22"/>
    <w:rsid w:val="00C279DE"/>
    <w:rsid w:val="00C374DC"/>
    <w:rsid w:val="00C471FC"/>
    <w:rsid w:val="00C57689"/>
    <w:rsid w:val="00C64C21"/>
    <w:rsid w:val="00C64EBC"/>
    <w:rsid w:val="00C66639"/>
    <w:rsid w:val="00C748CF"/>
    <w:rsid w:val="00C853C9"/>
    <w:rsid w:val="00C925FE"/>
    <w:rsid w:val="00CB675C"/>
    <w:rsid w:val="00CC1A4E"/>
    <w:rsid w:val="00CC7F81"/>
    <w:rsid w:val="00CD56A8"/>
    <w:rsid w:val="00CE7293"/>
    <w:rsid w:val="00CE748D"/>
    <w:rsid w:val="00CF2BB9"/>
    <w:rsid w:val="00D00D2B"/>
    <w:rsid w:val="00D100E7"/>
    <w:rsid w:val="00D122A6"/>
    <w:rsid w:val="00D128A5"/>
    <w:rsid w:val="00D158A7"/>
    <w:rsid w:val="00D15F2B"/>
    <w:rsid w:val="00D30D2B"/>
    <w:rsid w:val="00D3638F"/>
    <w:rsid w:val="00D37226"/>
    <w:rsid w:val="00D3774D"/>
    <w:rsid w:val="00D44320"/>
    <w:rsid w:val="00D47FAA"/>
    <w:rsid w:val="00D54FB6"/>
    <w:rsid w:val="00D5648E"/>
    <w:rsid w:val="00D60027"/>
    <w:rsid w:val="00D6140E"/>
    <w:rsid w:val="00D72BDE"/>
    <w:rsid w:val="00D75446"/>
    <w:rsid w:val="00D800CD"/>
    <w:rsid w:val="00D80E95"/>
    <w:rsid w:val="00D827B2"/>
    <w:rsid w:val="00D83F3A"/>
    <w:rsid w:val="00D90025"/>
    <w:rsid w:val="00DA1A31"/>
    <w:rsid w:val="00DA35EB"/>
    <w:rsid w:val="00DA50FB"/>
    <w:rsid w:val="00DA6F95"/>
    <w:rsid w:val="00DB421A"/>
    <w:rsid w:val="00DB4401"/>
    <w:rsid w:val="00DB58A3"/>
    <w:rsid w:val="00DB6B18"/>
    <w:rsid w:val="00DC461C"/>
    <w:rsid w:val="00DC6740"/>
    <w:rsid w:val="00DE53BB"/>
    <w:rsid w:val="00DE646B"/>
    <w:rsid w:val="00E022F3"/>
    <w:rsid w:val="00E128AD"/>
    <w:rsid w:val="00E140DF"/>
    <w:rsid w:val="00E2005F"/>
    <w:rsid w:val="00E2382A"/>
    <w:rsid w:val="00E27A18"/>
    <w:rsid w:val="00E31F42"/>
    <w:rsid w:val="00E469AA"/>
    <w:rsid w:val="00E57CC0"/>
    <w:rsid w:val="00E61FC5"/>
    <w:rsid w:val="00E839D2"/>
    <w:rsid w:val="00E87879"/>
    <w:rsid w:val="00E947C4"/>
    <w:rsid w:val="00E952A9"/>
    <w:rsid w:val="00E9566B"/>
    <w:rsid w:val="00E96F39"/>
    <w:rsid w:val="00EA1DB3"/>
    <w:rsid w:val="00EA5810"/>
    <w:rsid w:val="00EA68F3"/>
    <w:rsid w:val="00EB54BF"/>
    <w:rsid w:val="00EC7C9A"/>
    <w:rsid w:val="00ED3F2E"/>
    <w:rsid w:val="00ED5FCC"/>
    <w:rsid w:val="00ED6FBE"/>
    <w:rsid w:val="00EE5891"/>
    <w:rsid w:val="00EF40DF"/>
    <w:rsid w:val="00F02740"/>
    <w:rsid w:val="00F03640"/>
    <w:rsid w:val="00F1328C"/>
    <w:rsid w:val="00F323F0"/>
    <w:rsid w:val="00F33304"/>
    <w:rsid w:val="00F377C0"/>
    <w:rsid w:val="00F41556"/>
    <w:rsid w:val="00F47415"/>
    <w:rsid w:val="00F6584E"/>
    <w:rsid w:val="00F72C1A"/>
    <w:rsid w:val="00F837E5"/>
    <w:rsid w:val="00F921C3"/>
    <w:rsid w:val="00F92607"/>
    <w:rsid w:val="00F926D8"/>
    <w:rsid w:val="00FA17CB"/>
    <w:rsid w:val="00FA2ACE"/>
    <w:rsid w:val="00FA40DA"/>
    <w:rsid w:val="00FB21E8"/>
    <w:rsid w:val="00FB393D"/>
    <w:rsid w:val="00FB3954"/>
    <w:rsid w:val="00FC209A"/>
    <w:rsid w:val="00FD5DCD"/>
    <w:rsid w:val="00FE15F4"/>
    <w:rsid w:val="00FE1E1D"/>
    <w:rsid w:val="00FE68D3"/>
    <w:rsid w:val="00FF3140"/>
    <w:rsid w:val="00FF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F88B4D"/>
  <w15:docId w15:val="{840CE972-C862-4815-A491-0EE66027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0E2BFA"/>
    <w:pPr>
      <w:keepNext/>
      <w:spacing w:after="0" w:line="480" w:lineRule="auto"/>
      <w:outlineLvl w:val="1"/>
    </w:pPr>
    <w:rPr>
      <w:rFonts w:ascii="Times New Roman" w:eastAsia="Times New Roman" w:hAnsi="Times New Roman" w:cs="Times New Roman"/>
      <w:i/>
      <w:sz w:val="24"/>
      <w:szCs w:val="20"/>
      <w:u w:val="singl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E2BF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E2BFA"/>
    <w:pPr>
      <w:keepNext/>
      <w:spacing w:after="0" w:line="480" w:lineRule="auto"/>
      <w:outlineLvl w:val="5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6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BF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0E2BFA"/>
    <w:rPr>
      <w:rFonts w:ascii="Times New Roman" w:eastAsia="Times New Roman" w:hAnsi="Times New Roman" w:cs="Times New Roman"/>
      <w:i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0E2BFA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0E2BFA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unhideWhenUsed/>
    <w:rsid w:val="000E2BF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E2BFA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0E2BFA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E2BF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16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4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D49"/>
  </w:style>
  <w:style w:type="paragraph" w:styleId="Footer">
    <w:name w:val="footer"/>
    <w:basedOn w:val="Normal"/>
    <w:link w:val="FooterChar"/>
    <w:uiPriority w:val="99"/>
    <w:unhideWhenUsed/>
    <w:rsid w:val="00044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9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Library Association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eklimek</dc:creator>
  <cp:lastModifiedBy>JoAnne Kempf</cp:lastModifiedBy>
  <cp:revision>2</cp:revision>
  <cp:lastPrinted>2018-06-19T19:52:00Z</cp:lastPrinted>
  <dcterms:created xsi:type="dcterms:W3CDTF">2018-06-19T20:47:00Z</dcterms:created>
  <dcterms:modified xsi:type="dcterms:W3CDTF">2018-06-19T20:47:00Z</dcterms:modified>
</cp:coreProperties>
</file>